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0A" w:rsidRPr="00AE1D58" w:rsidRDefault="003B2D0A" w:rsidP="003B2D0A">
      <w:pPr>
        <w:pStyle w:val="1"/>
        <w:shd w:val="clear" w:color="auto" w:fill="FFFFFF"/>
        <w:spacing w:before="150" w:beforeAutospacing="0" w:after="450" w:afterAutospacing="0"/>
        <w:jc w:val="center"/>
        <w:rPr>
          <w:bCs w:val="0"/>
          <w:color w:val="333333"/>
          <w:sz w:val="36"/>
          <w:szCs w:val="36"/>
        </w:rPr>
      </w:pPr>
      <w:r w:rsidRPr="00AE1D58">
        <w:rPr>
          <w:bCs w:val="0"/>
          <w:color w:val="333333"/>
          <w:sz w:val="36"/>
          <w:szCs w:val="36"/>
        </w:rPr>
        <w:t xml:space="preserve">Консультация по ОБЖ для родителей ДОУ </w:t>
      </w:r>
      <w:r>
        <w:rPr>
          <w:bCs w:val="0"/>
          <w:color w:val="333333"/>
          <w:sz w:val="36"/>
          <w:szCs w:val="36"/>
        </w:rPr>
        <w:t xml:space="preserve">                                </w:t>
      </w:r>
      <w:r w:rsidRPr="00AE1D58">
        <w:rPr>
          <w:bCs w:val="0"/>
          <w:color w:val="333333"/>
          <w:sz w:val="36"/>
          <w:szCs w:val="36"/>
        </w:rPr>
        <w:t>«Безопасность ребёнка»</w:t>
      </w:r>
    </w:p>
    <w:p w:rsidR="003B2D0A" w:rsidRPr="003B2D0A" w:rsidRDefault="003B2D0A" w:rsidP="003B2D0A">
      <w:pPr>
        <w:pStyle w:val="a3"/>
        <w:spacing w:before="0" w:beforeAutospacing="0" w:after="0" w:afterAutospacing="0"/>
        <w:ind w:firstLine="360"/>
        <w:rPr>
          <w:color w:val="111111"/>
          <w:sz w:val="32"/>
          <w:szCs w:val="32"/>
        </w:rPr>
      </w:pP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Главное преимущество дошкольников в обучении личной </w:t>
      </w:r>
      <w:r w:rsidRPr="003B2D0A">
        <w:rPr>
          <w:rStyle w:val="a4"/>
          <w:color w:val="111111"/>
          <w:sz w:val="32"/>
          <w:szCs w:val="32"/>
          <w:bdr w:val="none" w:sz="0" w:space="0" w:color="auto" w:frame="1"/>
        </w:rPr>
        <w:t>безопасности состоит в том</w:t>
      </w:r>
      <w:r w:rsidRPr="003B2D0A">
        <w:rPr>
          <w:color w:val="111111"/>
          <w:sz w:val="32"/>
          <w:szCs w:val="32"/>
        </w:rPr>
        <w:t>, что дети данного возраста выполняют четко сформулированную инструкцию </w:t>
      </w:r>
      <w:r w:rsidRPr="003B2D0A">
        <w:rPr>
          <w:rStyle w:val="a4"/>
          <w:color w:val="111111"/>
          <w:sz w:val="32"/>
          <w:szCs w:val="32"/>
          <w:bdr w:val="none" w:sz="0" w:space="0" w:color="auto" w:frame="1"/>
        </w:rPr>
        <w:t>родителей</w:t>
      </w:r>
      <w:r w:rsidRPr="003B2D0A">
        <w:rPr>
          <w:color w:val="111111"/>
          <w:sz w:val="32"/>
          <w:szCs w:val="32"/>
        </w:rPr>
        <w:t> в связи с возрастными особенностями. Необходимо выделить правила поведения, которые дети будут выполнять, так как от этого зависят их здоровье и </w:t>
      </w:r>
      <w:r w:rsidRPr="003B2D0A">
        <w:rPr>
          <w:rStyle w:val="a4"/>
          <w:color w:val="111111"/>
          <w:sz w:val="32"/>
          <w:szCs w:val="32"/>
          <w:bdr w:val="none" w:sz="0" w:space="0" w:color="auto" w:frame="1"/>
        </w:rPr>
        <w:t>безопасность</w:t>
      </w:r>
      <w:r w:rsidRPr="003B2D0A">
        <w:rPr>
          <w:color w:val="111111"/>
          <w:sz w:val="32"/>
          <w:szCs w:val="32"/>
        </w:rPr>
        <w:t>. Эти правила следует подробно разъяснить детям, а затем следить за их выполнением.</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Задача взрослых состоит не только в том, чтобы оберегать и защищать </w:t>
      </w:r>
      <w:r w:rsidRPr="003B2D0A">
        <w:rPr>
          <w:rStyle w:val="a4"/>
          <w:color w:val="111111"/>
          <w:sz w:val="32"/>
          <w:szCs w:val="32"/>
          <w:bdr w:val="none" w:sz="0" w:space="0" w:color="auto" w:frame="1"/>
        </w:rPr>
        <w:t>ребёнка</w:t>
      </w:r>
      <w:r w:rsidRPr="003B2D0A">
        <w:rPr>
          <w:color w:val="111111"/>
          <w:sz w:val="32"/>
          <w:szCs w:val="32"/>
        </w:rPr>
        <w:t>, но и в том, чтобы подготовить его к встрече с различными сложными, а порой опасными жизненными ситуациями</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u w:val="single"/>
          <w:bdr w:val="none" w:sz="0" w:space="0" w:color="auto" w:frame="1"/>
        </w:rPr>
        <w:t>Ребенок должен знать информацию о себе</w:t>
      </w:r>
      <w:r w:rsidRPr="003B2D0A">
        <w:rPr>
          <w:color w:val="111111"/>
          <w:sz w:val="32"/>
          <w:szCs w:val="32"/>
        </w:rPr>
        <w:t>: имя, фамилию, адрес и номер телефона.</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Обозначьте для ребенка границу </w:t>
      </w:r>
      <w:r w:rsidRPr="003B2D0A">
        <w:rPr>
          <w:i/>
          <w:iCs/>
          <w:color w:val="111111"/>
          <w:sz w:val="32"/>
          <w:szCs w:val="32"/>
          <w:bdr w:val="none" w:sz="0" w:space="0" w:color="auto" w:frame="1"/>
        </w:rPr>
        <w:t>«свой - чужой»</w:t>
      </w:r>
      <w:r w:rsidRPr="003B2D0A">
        <w:rPr>
          <w:color w:val="111111"/>
          <w:sz w:val="32"/>
          <w:szCs w:val="32"/>
        </w:rPr>
        <w:t>: установите правила относительно незнакомцев и следите за их выполнением.</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u w:val="single"/>
          <w:bdr w:val="none" w:sz="0" w:space="0" w:color="auto" w:frame="1"/>
        </w:rPr>
        <w:t>Объясните ребенку</w:t>
      </w:r>
      <w:r w:rsidRPr="003B2D0A">
        <w:rPr>
          <w:color w:val="111111"/>
          <w:sz w:val="32"/>
          <w:szCs w:val="32"/>
        </w:rPr>
        <w:t>: чужой – это любой человек, которого он не знает </w:t>
      </w:r>
      <w:r w:rsidRPr="003B2D0A">
        <w:rPr>
          <w:i/>
          <w:iCs/>
          <w:color w:val="111111"/>
          <w:sz w:val="32"/>
          <w:szCs w:val="32"/>
          <w:bdr w:val="none" w:sz="0" w:space="0" w:color="auto" w:frame="1"/>
        </w:rPr>
        <w:t>(независимо от того, как он себя ведет, кем себя представляет)</w:t>
      </w:r>
      <w:r w:rsidRPr="003B2D0A">
        <w:rPr>
          <w:color w:val="111111"/>
          <w:sz w:val="32"/>
          <w:szCs w:val="32"/>
        </w:rPr>
        <w:t>.</w:t>
      </w:r>
    </w:p>
    <w:p w:rsidR="003B2D0A" w:rsidRPr="003B2D0A" w:rsidRDefault="003B2D0A" w:rsidP="003B2D0A">
      <w:pPr>
        <w:pStyle w:val="a3"/>
        <w:spacing w:before="0" w:beforeAutospacing="0" w:after="0" w:afterAutospacing="0"/>
        <w:ind w:firstLine="360"/>
        <w:rPr>
          <w:color w:val="111111"/>
          <w:sz w:val="32"/>
          <w:szCs w:val="32"/>
        </w:rPr>
      </w:pPr>
      <w:proofErr w:type="gramStart"/>
      <w:r w:rsidRPr="003B2D0A">
        <w:rPr>
          <w:color w:val="111111"/>
          <w:sz w:val="32"/>
          <w:szCs w:val="32"/>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w:t>
      </w:r>
      <w:r w:rsidRPr="003B2D0A">
        <w:rPr>
          <w:i/>
          <w:iCs/>
          <w:color w:val="111111"/>
          <w:sz w:val="32"/>
          <w:szCs w:val="32"/>
          <w:bdr w:val="none" w:sz="0" w:space="0" w:color="auto" w:frame="1"/>
        </w:rPr>
        <w:t>(продавца, прохожего и т. д.)</w:t>
      </w:r>
      <w:r w:rsidRPr="003B2D0A">
        <w:rPr>
          <w:color w:val="111111"/>
          <w:sz w:val="32"/>
          <w:szCs w:val="32"/>
        </w:rPr>
        <w:t>.</w:t>
      </w:r>
      <w:proofErr w:type="gramEnd"/>
      <w:r w:rsidRPr="003B2D0A">
        <w:rPr>
          <w:color w:val="111111"/>
          <w:sz w:val="32"/>
          <w:szCs w:val="32"/>
        </w:rPr>
        <w:t xml:space="preserve"> </w:t>
      </w:r>
      <w:proofErr w:type="gramStart"/>
      <w:r w:rsidRPr="003B2D0A">
        <w:rPr>
          <w:color w:val="111111"/>
          <w:sz w:val="32"/>
          <w:szCs w:val="32"/>
        </w:rPr>
        <w:t>Если </w:t>
      </w:r>
      <w:r w:rsidRPr="003B2D0A">
        <w:rPr>
          <w:rStyle w:val="a4"/>
          <w:color w:val="111111"/>
          <w:sz w:val="32"/>
          <w:szCs w:val="32"/>
          <w:bdr w:val="none" w:sz="0" w:space="0" w:color="auto" w:frame="1"/>
        </w:rPr>
        <w:t>ребёнок</w:t>
      </w:r>
      <w:r w:rsidRPr="003B2D0A">
        <w:rPr>
          <w:color w:val="111111"/>
          <w:sz w:val="32"/>
          <w:szCs w:val="32"/>
        </w:rPr>
        <w:t xml:space="preserve"> изобразил на первом рисунке, помимо членов семьи, кого-то еще, </w:t>
      </w:r>
      <w:r w:rsidRPr="003B2D0A">
        <w:rPr>
          <w:color w:val="111111"/>
          <w:sz w:val="32"/>
          <w:szCs w:val="32"/>
          <w:u w:val="single"/>
          <w:bdr w:val="none" w:sz="0" w:space="0" w:color="auto" w:frame="1"/>
        </w:rPr>
        <w:t>например</w:t>
      </w:r>
      <w:r w:rsidRPr="003B2D0A">
        <w:rPr>
          <w:color w:val="111111"/>
          <w:sz w:val="32"/>
          <w:szCs w:val="32"/>
        </w:rPr>
        <w:t>: воспитателя, подругу мамы, друга – объясните, что такие люди называются "знакомыми”.</w:t>
      </w:r>
      <w:proofErr w:type="gramEnd"/>
      <w:r w:rsidRPr="003B2D0A">
        <w:rPr>
          <w:color w:val="111111"/>
          <w:sz w:val="32"/>
          <w:szCs w:val="32"/>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u w:val="single"/>
          <w:bdr w:val="none" w:sz="0" w:space="0" w:color="auto" w:frame="1"/>
        </w:rPr>
        <w:t>Если ребенок остается один дома</w:t>
      </w:r>
      <w:r w:rsidRPr="003B2D0A">
        <w:rPr>
          <w:color w:val="111111"/>
          <w:sz w:val="32"/>
          <w:szCs w:val="32"/>
        </w:rPr>
        <w:t>: он должен четко понимать, что дверь нельзя открывать НИКОМУ, кроме мамы </w:t>
      </w:r>
      <w:r w:rsidRPr="003B2D0A">
        <w:rPr>
          <w:i/>
          <w:iCs/>
          <w:color w:val="111111"/>
          <w:sz w:val="32"/>
          <w:szCs w:val="32"/>
          <w:bdr w:val="none" w:sz="0" w:space="0" w:color="auto" w:frame="1"/>
        </w:rPr>
        <w:t>(папы, бабушки – оговорите круг лиц)</w:t>
      </w:r>
      <w:r w:rsidRPr="003B2D0A">
        <w:rPr>
          <w:color w:val="111111"/>
          <w:sz w:val="32"/>
          <w:szCs w:val="32"/>
        </w:rPr>
        <w:t>.</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 xml:space="preserve">Предметы домашнего быта, которые являются источниками потенциальной опасности для детей, </w:t>
      </w:r>
      <w:r w:rsidRPr="003B2D0A">
        <w:rPr>
          <w:color w:val="111111"/>
          <w:sz w:val="32"/>
          <w:szCs w:val="32"/>
          <w:u w:val="single"/>
          <w:bdr w:val="none" w:sz="0" w:space="0" w:color="auto" w:frame="1"/>
        </w:rPr>
        <w:t>делятся на три группы</w:t>
      </w:r>
      <w:r w:rsidRPr="003B2D0A">
        <w:rPr>
          <w:color w:val="111111"/>
          <w:sz w:val="32"/>
          <w:szCs w:val="32"/>
        </w:rPr>
        <w:t>:</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lastRenderedPageBreak/>
        <w:t>- предметы, которыми категорически запрещается пользоваться </w:t>
      </w:r>
      <w:r w:rsidRPr="003B2D0A">
        <w:rPr>
          <w:i/>
          <w:iCs/>
          <w:color w:val="111111"/>
          <w:sz w:val="32"/>
          <w:szCs w:val="32"/>
          <w:bdr w:val="none" w:sz="0" w:space="0" w:color="auto" w:frame="1"/>
        </w:rPr>
        <w:t>(спички, газовые плиты, розетки, включенные электроприборы)</w:t>
      </w:r>
      <w:r w:rsidRPr="003B2D0A">
        <w:rPr>
          <w:color w:val="111111"/>
          <w:sz w:val="32"/>
          <w:szCs w:val="32"/>
        </w:rPr>
        <w:t>;</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 xml:space="preserve">- предметы, с которыми, в зависимости от возраста детей, нужно научиться </w:t>
      </w:r>
      <w:proofErr w:type="gramStart"/>
      <w:r w:rsidRPr="003B2D0A">
        <w:rPr>
          <w:color w:val="111111"/>
          <w:sz w:val="32"/>
          <w:szCs w:val="32"/>
        </w:rPr>
        <w:t>правильно</w:t>
      </w:r>
      <w:proofErr w:type="gramEnd"/>
      <w:r w:rsidRPr="003B2D0A">
        <w:rPr>
          <w:color w:val="111111"/>
          <w:sz w:val="32"/>
          <w:szCs w:val="32"/>
        </w:rPr>
        <w:t xml:space="preserve"> обращаться </w:t>
      </w:r>
      <w:r w:rsidRPr="003B2D0A">
        <w:rPr>
          <w:i/>
          <w:iCs/>
          <w:color w:val="111111"/>
          <w:sz w:val="32"/>
          <w:szCs w:val="32"/>
          <w:bdr w:val="none" w:sz="0" w:space="0" w:color="auto" w:frame="1"/>
        </w:rPr>
        <w:t>(иголка, ножницы, нож)</w:t>
      </w:r>
      <w:r w:rsidRPr="003B2D0A">
        <w:rPr>
          <w:color w:val="111111"/>
          <w:sz w:val="32"/>
          <w:szCs w:val="32"/>
        </w:rPr>
        <w:t>;</w:t>
      </w:r>
    </w:p>
    <w:p w:rsidR="003B2D0A" w:rsidRPr="003B2D0A" w:rsidRDefault="003B2D0A" w:rsidP="003B2D0A">
      <w:pPr>
        <w:pStyle w:val="a3"/>
        <w:spacing w:before="225" w:beforeAutospacing="0" w:after="225" w:afterAutospacing="0"/>
        <w:ind w:firstLine="360"/>
        <w:rPr>
          <w:color w:val="111111"/>
          <w:sz w:val="32"/>
          <w:szCs w:val="32"/>
        </w:rPr>
      </w:pPr>
      <w:r w:rsidRPr="003B2D0A">
        <w:rPr>
          <w:color w:val="111111"/>
          <w:sz w:val="32"/>
          <w:szCs w:val="32"/>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u w:val="single"/>
          <w:bdr w:val="none" w:sz="0" w:space="0" w:color="auto" w:frame="1"/>
        </w:rPr>
        <w:t>При возникновении пожара в отсутствии взрослых - ребенку важно знать следующее</w:t>
      </w:r>
      <w:r w:rsidRPr="003B2D0A">
        <w:rPr>
          <w:color w:val="111111"/>
          <w:sz w:val="32"/>
          <w:szCs w:val="32"/>
        </w:rPr>
        <w:t>:</w:t>
      </w:r>
    </w:p>
    <w:p w:rsidR="003B2D0A" w:rsidRPr="003B2D0A" w:rsidRDefault="003B2D0A" w:rsidP="003B2D0A">
      <w:pPr>
        <w:pStyle w:val="a3"/>
        <w:spacing w:before="0" w:beforeAutospacing="0" w:after="0" w:afterAutospacing="0"/>
        <w:ind w:firstLine="360"/>
        <w:rPr>
          <w:color w:val="111111"/>
          <w:sz w:val="32"/>
          <w:szCs w:val="32"/>
        </w:rPr>
      </w:pPr>
      <w:r w:rsidRPr="003B2D0A">
        <w:rPr>
          <w:color w:val="111111"/>
          <w:sz w:val="32"/>
          <w:szCs w:val="32"/>
        </w:rPr>
        <w:t>- не прятаться под стол, в шкаф или под кровать </w:t>
      </w:r>
      <w:r w:rsidRPr="003B2D0A">
        <w:rPr>
          <w:i/>
          <w:iCs/>
          <w:color w:val="111111"/>
          <w:sz w:val="32"/>
          <w:szCs w:val="32"/>
          <w:bdr w:val="none" w:sz="0" w:space="0" w:color="auto" w:frame="1"/>
        </w:rPr>
        <w:t>(пожарные могут сразу не заметить ребенка и могут не успеть его спасти)</w:t>
      </w:r>
      <w:r w:rsidRPr="003B2D0A">
        <w:rPr>
          <w:color w:val="111111"/>
          <w:sz w:val="32"/>
          <w:szCs w:val="32"/>
        </w:rPr>
        <w:t>;</w:t>
      </w:r>
    </w:p>
    <w:p w:rsidR="003B2D0A" w:rsidRPr="003B2D0A" w:rsidRDefault="003B2D0A" w:rsidP="003B2D0A">
      <w:pPr>
        <w:pStyle w:val="a3"/>
        <w:spacing w:before="225" w:beforeAutospacing="0" w:after="225" w:afterAutospacing="0"/>
        <w:ind w:firstLine="360"/>
        <w:rPr>
          <w:color w:val="111111"/>
          <w:sz w:val="32"/>
          <w:szCs w:val="32"/>
        </w:rPr>
      </w:pPr>
      <w:r w:rsidRPr="003B2D0A">
        <w:rPr>
          <w:color w:val="111111"/>
          <w:sz w:val="32"/>
          <w:szCs w:val="32"/>
        </w:rPr>
        <w:t>- по возможности выбежать на балкон или выглянуть в окно и кричать о помощи.</w:t>
      </w:r>
    </w:p>
    <w:p w:rsidR="003B2D0A" w:rsidRPr="003B2D0A" w:rsidRDefault="003B2D0A" w:rsidP="003B2D0A">
      <w:pPr>
        <w:pStyle w:val="a3"/>
        <w:spacing w:before="225" w:beforeAutospacing="0" w:after="225" w:afterAutospacing="0"/>
        <w:ind w:firstLine="360"/>
        <w:rPr>
          <w:color w:val="111111"/>
          <w:sz w:val="32"/>
          <w:szCs w:val="32"/>
        </w:rPr>
      </w:pPr>
    </w:p>
    <w:p w:rsidR="003B2D0A" w:rsidRPr="003B2D0A" w:rsidRDefault="003B2D0A" w:rsidP="003B2D0A">
      <w:pPr>
        <w:pStyle w:val="1"/>
        <w:shd w:val="clear" w:color="auto" w:fill="FFFFFF"/>
        <w:spacing w:before="150" w:beforeAutospacing="0" w:after="450" w:afterAutospacing="0"/>
        <w:rPr>
          <w:b w:val="0"/>
          <w:bCs w:val="0"/>
          <w:color w:val="333333"/>
          <w:sz w:val="32"/>
          <w:szCs w:val="32"/>
        </w:rPr>
      </w:pPr>
    </w:p>
    <w:p w:rsidR="003B2D0A" w:rsidRPr="003B2D0A" w:rsidRDefault="003B2D0A" w:rsidP="003B2D0A">
      <w:pPr>
        <w:pStyle w:val="1"/>
        <w:shd w:val="clear" w:color="auto" w:fill="FFFFFF"/>
        <w:spacing w:before="150" w:beforeAutospacing="0" w:after="450" w:afterAutospacing="0"/>
        <w:rPr>
          <w:b w:val="0"/>
          <w:bCs w:val="0"/>
          <w:color w:val="333333"/>
          <w:sz w:val="32"/>
          <w:szCs w:val="32"/>
        </w:rPr>
      </w:pPr>
    </w:p>
    <w:p w:rsidR="003B2D0A" w:rsidRPr="003B2D0A" w:rsidRDefault="003B2D0A" w:rsidP="003B2D0A">
      <w:pPr>
        <w:pStyle w:val="1"/>
        <w:shd w:val="clear" w:color="auto" w:fill="FFFFFF"/>
        <w:spacing w:before="150" w:beforeAutospacing="0" w:after="450" w:afterAutospacing="0"/>
        <w:rPr>
          <w:b w:val="0"/>
          <w:bCs w:val="0"/>
          <w:color w:val="333333"/>
          <w:sz w:val="32"/>
          <w:szCs w:val="32"/>
        </w:rPr>
      </w:pPr>
    </w:p>
    <w:p w:rsidR="003A5F7F" w:rsidRPr="003B2D0A" w:rsidRDefault="003A5F7F">
      <w:pPr>
        <w:rPr>
          <w:sz w:val="32"/>
          <w:szCs w:val="32"/>
        </w:rPr>
      </w:pPr>
    </w:p>
    <w:sectPr w:rsidR="003A5F7F" w:rsidRPr="003B2D0A" w:rsidSect="003B2D0A">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2D0A"/>
    <w:rsid w:val="003A5F7F"/>
    <w:rsid w:val="003B2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7F"/>
  </w:style>
  <w:style w:type="paragraph" w:styleId="1">
    <w:name w:val="heading 1"/>
    <w:basedOn w:val="a"/>
    <w:link w:val="10"/>
    <w:uiPriority w:val="9"/>
    <w:qFormat/>
    <w:rsid w:val="003B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D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2022-08-30T15:53:00Z</dcterms:created>
  <dcterms:modified xsi:type="dcterms:W3CDTF">2022-08-30T15:56:00Z</dcterms:modified>
</cp:coreProperties>
</file>